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D2" w:rsidRPr="007F36B5" w:rsidRDefault="00A668D5" w:rsidP="00A668D5">
      <w:pPr>
        <w:jc w:val="center"/>
        <w:rPr>
          <w:rFonts w:ascii="Verdana" w:hAnsi="Verdana"/>
          <w:noProof/>
          <w:color w:val="146A14"/>
          <w:sz w:val="52"/>
          <w:szCs w:val="52"/>
          <w:lang w:val="en-US" w:eastAsia="bg-BG"/>
        </w:rPr>
      </w:pPr>
      <w:r w:rsidRPr="007F36B5">
        <w:rPr>
          <w:rFonts w:ascii="Verdana" w:hAnsi="Verdana"/>
          <w:noProof/>
          <w:color w:val="146A14"/>
          <w:sz w:val="52"/>
          <w:szCs w:val="52"/>
          <w:lang w:eastAsia="bg-BG"/>
        </w:rPr>
        <w:t xml:space="preserve">Голф Турове в </w:t>
      </w:r>
      <w:r w:rsidR="00E43FB4" w:rsidRPr="007F36B5">
        <w:rPr>
          <w:rFonts w:ascii="Verdana" w:hAnsi="Verdana"/>
          <w:noProof/>
          <w:color w:val="146A14"/>
          <w:sz w:val="52"/>
          <w:szCs w:val="52"/>
          <w:lang w:eastAsia="bg-BG"/>
        </w:rPr>
        <w:t>Испания</w:t>
      </w:r>
      <w:r w:rsidR="007F36B5">
        <w:rPr>
          <w:rFonts w:ascii="Verdana" w:hAnsi="Verdana"/>
          <w:noProof/>
          <w:color w:val="146A14"/>
          <w:sz w:val="52"/>
          <w:szCs w:val="52"/>
          <w:lang w:val="en-US" w:eastAsia="bg-BG"/>
        </w:rPr>
        <w:t xml:space="preserve"> – Vista Real Golf apartments</w:t>
      </w:r>
    </w:p>
    <w:p w:rsidR="00AD562B" w:rsidRPr="007F36B5" w:rsidRDefault="00BE4144" w:rsidP="00A668D5">
      <w:pPr>
        <w:jc w:val="center"/>
        <w:rPr>
          <w:rFonts w:ascii="Verdana" w:hAnsi="Verdana"/>
          <w:noProof/>
          <w:color w:val="146A14"/>
          <w:sz w:val="24"/>
          <w:szCs w:val="24"/>
          <w:lang w:val="en-US" w:eastAsia="bg-BG"/>
        </w:rPr>
      </w:pPr>
      <w:r w:rsidRPr="007F36B5"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С </w:t>
      </w:r>
      <w:r w:rsidR="007F36B5">
        <w:rPr>
          <w:rFonts w:ascii="Verdana" w:hAnsi="Verdana"/>
          <w:noProof/>
          <w:color w:val="146A14"/>
          <w:sz w:val="24"/>
          <w:szCs w:val="24"/>
          <w:lang w:eastAsia="bg-BG"/>
        </w:rPr>
        <w:t>две посещения на игрищата</w:t>
      </w:r>
      <w:r w:rsidR="0033515F" w:rsidRPr="007F36B5"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 за голф</w:t>
      </w:r>
      <w:r w:rsidR="007F36B5"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 Алкайдеса Линкс и Алкайдеса Хийтленд</w:t>
      </w:r>
    </w:p>
    <w:p w:rsidR="00AD562B" w:rsidRPr="007F36B5" w:rsidRDefault="007F36B5" w:rsidP="00E43FB4">
      <w:pPr>
        <w:jc w:val="center"/>
        <w:rPr>
          <w:rFonts w:ascii="Verdana" w:hAnsi="Verdana"/>
          <w:noProof/>
          <w:color w:val="146A14"/>
          <w:sz w:val="24"/>
          <w:szCs w:val="24"/>
          <w:lang w:eastAsia="bg-BG"/>
        </w:rPr>
      </w:pPr>
      <w:r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4 дни /3 нощувки </w:t>
      </w:r>
    </w:p>
    <w:p w:rsidR="00AD562B" w:rsidRDefault="00AD562B" w:rsidP="00A668D5">
      <w:pPr>
        <w:jc w:val="center"/>
        <w:rPr>
          <w:rFonts w:ascii="Verdana" w:hAnsi="Verdana"/>
          <w:noProof/>
          <w:color w:val="146A14"/>
          <w:sz w:val="24"/>
          <w:szCs w:val="24"/>
          <w:lang w:eastAsia="bg-BG"/>
        </w:rPr>
      </w:pPr>
      <w:r w:rsidRPr="007F36B5">
        <w:rPr>
          <w:rFonts w:ascii="Verdana" w:hAnsi="Verdana"/>
          <w:noProof/>
          <w:color w:val="146A14"/>
          <w:sz w:val="24"/>
          <w:szCs w:val="24"/>
          <w:lang w:eastAsia="bg-BG"/>
        </w:rPr>
        <w:t>Период по избор</w:t>
      </w:r>
    </w:p>
    <w:p w:rsidR="007F36B5" w:rsidRPr="007F36B5" w:rsidRDefault="007F36B5" w:rsidP="00A668D5">
      <w:pPr>
        <w:jc w:val="center"/>
        <w:rPr>
          <w:rFonts w:ascii="Verdana" w:hAnsi="Verdana"/>
          <w:noProof/>
          <w:color w:val="146A14"/>
          <w:sz w:val="24"/>
          <w:szCs w:val="24"/>
          <w:lang w:eastAsia="bg-BG"/>
        </w:rPr>
      </w:pPr>
      <w:bookmarkStart w:id="0" w:name="_GoBack"/>
      <w:r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Алкайдеса е рай за любителите на голфа и средиземноморието. Курортът съчетава </w:t>
      </w:r>
      <w:r w:rsidR="00E853AF">
        <w:rPr>
          <w:rFonts w:ascii="Verdana" w:hAnsi="Verdana"/>
          <w:noProof/>
          <w:color w:val="146A14"/>
          <w:sz w:val="24"/>
          <w:szCs w:val="24"/>
          <w:lang w:eastAsia="bg-BG"/>
        </w:rPr>
        <w:t xml:space="preserve">две великолепни иглища с общо 36 дупки, слънчево време и неверояни гледки към протока на Гибралтар и Африканския континент </w:t>
      </w:r>
    </w:p>
    <w:bookmarkEnd w:id="0"/>
    <w:p w:rsidR="007F36B5" w:rsidRDefault="007F36B5" w:rsidP="00847D51">
      <w:pPr>
        <w:rPr>
          <w:rFonts w:ascii="Verdana" w:hAnsi="Verdana"/>
          <w:b/>
          <w:noProof/>
          <w:color w:val="5EB715"/>
          <w:sz w:val="20"/>
          <w:szCs w:val="20"/>
          <w:lang w:eastAsia="bg-BG"/>
        </w:rPr>
      </w:pPr>
    </w:p>
    <w:p w:rsidR="00847D51" w:rsidRPr="00E853AF" w:rsidRDefault="00847D51" w:rsidP="00847D51">
      <w:pPr>
        <w:rPr>
          <w:rFonts w:ascii="Verdana" w:hAnsi="Verdana"/>
          <w:b/>
          <w:noProof/>
          <w:color w:val="146A14"/>
          <w:sz w:val="20"/>
          <w:szCs w:val="20"/>
          <w:lang w:eastAsia="bg-BG"/>
        </w:rPr>
      </w:pPr>
      <w:r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 xml:space="preserve">1 ден </w:t>
      </w:r>
      <w:r w:rsidR="0033515F"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Малага</w:t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Пристигане в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Малага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и трансфер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от летището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до хотел </w:t>
      </w:r>
      <w:r w:rsidR="007F36B5" w:rsidRPr="007F36B5">
        <w:rPr>
          <w:rFonts w:ascii="Verdana" w:hAnsi="Verdana"/>
          <w:noProof/>
          <w:color w:val="146A14"/>
          <w:sz w:val="20"/>
          <w:szCs w:val="20"/>
          <w:lang w:val="en-US" w:eastAsia="bg-BG"/>
        </w:rPr>
        <w:t xml:space="preserve"> </w:t>
      </w:r>
      <w:r w:rsidR="007F36B5" w:rsidRPr="007F36B5">
        <w:rPr>
          <w:rFonts w:ascii="Verdana" w:hAnsi="Verdana"/>
          <w:b/>
          <w:noProof/>
          <w:sz w:val="20"/>
          <w:szCs w:val="20"/>
          <w:lang w:val="en-US" w:eastAsia="bg-BG"/>
        </w:rPr>
        <w:t>Vista Real Golf apartments</w:t>
      </w:r>
      <w:r w:rsidR="00E853AF">
        <w:rPr>
          <w:rFonts w:ascii="Verdana" w:hAnsi="Verdana"/>
          <w:b/>
          <w:noProof/>
          <w:sz w:val="20"/>
          <w:szCs w:val="20"/>
          <w:lang w:eastAsia="bg-BG"/>
        </w:rPr>
        <w:t>.</w:t>
      </w:r>
      <w:r w:rsidR="007F36B5" w:rsidRPr="007F36B5">
        <w:rPr>
          <w:rFonts w:ascii="Verdana" w:hAnsi="Verdana"/>
          <w:b/>
          <w:noProof/>
          <w:sz w:val="20"/>
          <w:szCs w:val="20"/>
          <w:lang w:val="en-US" w:eastAsia="bg-BG"/>
        </w:rPr>
        <w:t xml:space="preserve"> </w:t>
      </w:r>
      <w:r w:rsidR="00BE4144" w:rsidRPr="00BE4144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Настаняване.</w:t>
      </w:r>
      <w:r w:rsidR="00BE4144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531812" w:rsidRDefault="00847D51" w:rsidP="00847D51">
      <w:pPr>
        <w:rPr>
          <w:rFonts w:ascii="Verdana" w:hAnsi="Verdana"/>
          <w:b/>
          <w:noProof/>
          <w:color w:val="CAA930"/>
          <w:sz w:val="20"/>
          <w:szCs w:val="20"/>
          <w:lang w:eastAsia="bg-BG"/>
        </w:rPr>
      </w:pPr>
      <w:r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 xml:space="preserve">2 ден </w:t>
      </w:r>
      <w:r w:rsidR="0033515F"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Малага</w:t>
      </w:r>
      <w:r w:rsidR="00531812">
        <w:rPr>
          <w:rFonts w:ascii="Verdana" w:hAnsi="Verdana"/>
          <w:b/>
          <w:noProof/>
          <w:color w:val="CAA930"/>
          <w:sz w:val="20"/>
          <w:szCs w:val="20"/>
          <w:lang w:eastAsia="bg-BG"/>
        </w:rPr>
        <w:tab/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Посещение на голф игрището</w:t>
      </w:r>
      <w:r w:rsidR="007F36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="007F36B5" w:rsidRPr="007F36B5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Алкайдеса Линкс</w:t>
      </w:r>
      <w:r w:rsidRPr="00531812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E853AF" w:rsidRDefault="00847D51" w:rsidP="00847D51">
      <w:pPr>
        <w:rPr>
          <w:rFonts w:ascii="Verdana" w:hAnsi="Verdana"/>
          <w:noProof/>
          <w:color w:val="146A14"/>
          <w:sz w:val="20"/>
          <w:szCs w:val="20"/>
          <w:lang w:eastAsia="bg-BG"/>
        </w:rPr>
      </w:pPr>
      <w:r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3 ден</w:t>
      </w:r>
      <w:r w:rsidRPr="00E853AF">
        <w:rPr>
          <w:rFonts w:ascii="Verdana" w:hAnsi="Verdana"/>
          <w:noProof/>
          <w:color w:val="146A14"/>
          <w:sz w:val="20"/>
          <w:szCs w:val="20"/>
          <w:lang w:eastAsia="bg-BG"/>
        </w:rPr>
        <w:t xml:space="preserve"> </w:t>
      </w:r>
      <w:r w:rsidR="0033515F"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Малага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 w:rsidR="00531812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Посещение на голф игрището</w:t>
      </w:r>
      <w:r w:rsidR="007F36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="007F36B5" w:rsidRPr="007F36B5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Алкайдеса Хийтленд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E853AF" w:rsidRDefault="00847D51" w:rsidP="00847D51">
      <w:pPr>
        <w:rPr>
          <w:rFonts w:ascii="Verdana" w:hAnsi="Verdana"/>
          <w:b/>
          <w:noProof/>
          <w:color w:val="146A14"/>
          <w:sz w:val="20"/>
          <w:szCs w:val="20"/>
          <w:lang w:eastAsia="bg-BG"/>
        </w:rPr>
      </w:pPr>
      <w:r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4 ден</w:t>
      </w:r>
      <w:r w:rsidRPr="00E853AF">
        <w:rPr>
          <w:rFonts w:ascii="Verdana" w:hAnsi="Verdana"/>
          <w:noProof/>
          <w:color w:val="146A14"/>
          <w:sz w:val="20"/>
          <w:szCs w:val="20"/>
          <w:lang w:eastAsia="bg-BG"/>
        </w:rPr>
        <w:t xml:space="preserve"> </w:t>
      </w:r>
      <w:r w:rsidR="0033515F"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>Малага</w:t>
      </w:r>
      <w:r w:rsidRPr="00E853AF">
        <w:rPr>
          <w:rFonts w:ascii="Verdana" w:hAnsi="Verdana"/>
          <w:b/>
          <w:noProof/>
          <w:color w:val="146A14"/>
          <w:sz w:val="20"/>
          <w:szCs w:val="20"/>
          <w:lang w:eastAsia="bg-BG"/>
        </w:rPr>
        <w:t xml:space="preserve">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Закуска. </w:t>
      </w:r>
      <w:r w:rsidR="0033515F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Т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рансфер до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летището и обратен полет. </w:t>
      </w:r>
    </w:p>
    <w:p w:rsidR="00847D51" w:rsidRPr="006A00CD" w:rsidRDefault="00216716" w:rsidP="00216716">
      <w:pPr>
        <w:pStyle w:val="ListParagraph"/>
        <w:rPr>
          <w:rFonts w:ascii="Verdana" w:hAnsi="Verdana"/>
          <w:noProof/>
          <w:color w:val="5EB715"/>
          <w:sz w:val="20"/>
          <w:szCs w:val="20"/>
          <w:lang w:eastAsia="bg-BG"/>
        </w:rPr>
      </w:pPr>
      <w:r w:rsidRPr="00E853AF">
        <w:rPr>
          <w:rFonts w:ascii="Verdana" w:hAnsi="Verdana"/>
          <w:noProof/>
          <w:color w:val="146A14"/>
          <w:sz w:val="20"/>
          <w:szCs w:val="20"/>
          <w:lang w:eastAsia="bg-BG"/>
        </w:rPr>
        <w:t>*</w:t>
      </w:r>
      <w:r w:rsidR="00847D51" w:rsidRPr="00E853AF">
        <w:rPr>
          <w:rFonts w:ascii="Verdana" w:hAnsi="Verdana"/>
          <w:noProof/>
          <w:color w:val="146A14"/>
          <w:sz w:val="20"/>
          <w:szCs w:val="20"/>
          <w:lang w:eastAsia="bg-BG"/>
        </w:rPr>
        <w:t>По желание на клиента е възможно увеличаване на престоя или комбиниране с други голф деестинации в Португалия и Испания</w:t>
      </w:r>
      <w:r w:rsidR="00847D51" w:rsidRPr="006A00CD">
        <w:rPr>
          <w:rFonts w:ascii="Verdana" w:hAnsi="Verdana"/>
          <w:noProof/>
          <w:color w:val="5EB715"/>
          <w:sz w:val="20"/>
          <w:szCs w:val="20"/>
          <w:lang w:eastAsia="bg-BG"/>
        </w:rPr>
        <w:t xml:space="preserve">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47D51" w:rsidRDefault="00FC7BFE" w:rsidP="00847D51">
      <w:pPr>
        <w:jc w:val="center"/>
        <w:rPr>
          <w:rFonts w:ascii="Verdana" w:hAnsi="Verdana"/>
          <w:noProof/>
          <w:color w:val="000000" w:themeColor="text1"/>
          <w:sz w:val="36"/>
          <w:szCs w:val="36"/>
          <w:lang w:eastAsia="bg-BG"/>
        </w:rPr>
      </w:pP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Ц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ен</w:t>
      </w: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и от </w:t>
      </w:r>
      <w:r w:rsidR="007F36B5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589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 лв. </w:t>
      </w:r>
    </w:p>
    <w:p w:rsidR="00FC7BFE" w:rsidRPr="00FC7BFE" w:rsidRDefault="00FC7BFE" w:rsidP="00216716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*посочените цени са за настаняване на турист в двойна стая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при група от 4 туристи в две двойни стаи</w:t>
      </w:r>
    </w:p>
    <w:p w:rsidR="00847D51" w:rsidRPr="00847D51" w:rsidRDefault="00847D5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включва: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3 нощувки в </w:t>
      </w:r>
      <w:r w:rsidR="00E853AF" w:rsidRPr="007F36B5">
        <w:rPr>
          <w:rFonts w:ascii="Verdana" w:hAnsi="Verdana"/>
          <w:b/>
          <w:noProof/>
          <w:sz w:val="20"/>
          <w:szCs w:val="20"/>
          <w:lang w:val="en-US" w:eastAsia="bg-BG"/>
        </w:rPr>
        <w:t xml:space="preserve">Vista Real Golf apartments </w:t>
      </w:r>
      <w:r w:rsidR="00E853AF">
        <w:rPr>
          <w:rFonts w:ascii="Verdana" w:hAnsi="Verdana"/>
          <w:b/>
          <w:noProof/>
          <w:sz w:val="20"/>
          <w:szCs w:val="20"/>
          <w:lang w:eastAsia="bg-BG"/>
        </w:rPr>
        <w:t xml:space="preserve">,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трансфер 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 – хотел – летище (цената е калкулирана на база трансфер от и до Международно летище </w:t>
      </w:r>
      <w:r w:rsidR="007F6F8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Малага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), </w:t>
      </w:r>
      <w:r w:rsidR="007118B5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2</w:t>
      </w:r>
      <w:r w:rsidR="0021671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посещения на игрищата за голф </w:t>
      </w:r>
    </w:p>
    <w:p w:rsidR="00FC7BFE" w:rsidRP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FC7BFE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не включва:</w:t>
      </w:r>
    </w:p>
    <w:p w:rsidR="00FC7BFE" w:rsidRPr="00847D51" w:rsidRDefault="00E853AF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lastRenderedPageBreak/>
        <w:t>самолетни билети, хранене, у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слуги неупоменати в програмата, разходи от лич</w:t>
      </w:r>
      <w:r w:rsidR="00DA4033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е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н характер</w:t>
      </w:r>
      <w:r w:rsidR="00CF1CD6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.</w:t>
      </w:r>
    </w:p>
    <w:p w:rsidR="00AD562B" w:rsidRPr="00847D51" w:rsidRDefault="00AD562B" w:rsidP="00A668D5">
      <w:pPr>
        <w:jc w:val="center"/>
        <w:rPr>
          <w:rFonts w:ascii="Verdana" w:hAnsi="Verdana"/>
          <w:noProof/>
          <w:color w:val="92D050"/>
          <w:sz w:val="20"/>
          <w:szCs w:val="20"/>
          <w:lang w:eastAsia="bg-BG"/>
        </w:rPr>
      </w:pP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</w:p>
    <w:p w:rsidR="00AD562B" w:rsidRP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val="en-US" w:eastAsia="bg-BG"/>
        </w:rPr>
      </w:pPr>
    </w:p>
    <w:p w:rsidR="00A668D5" w:rsidRPr="00A668D5" w:rsidRDefault="00A668D5" w:rsidP="00A668D5">
      <w:pPr>
        <w:jc w:val="center"/>
        <w:rPr>
          <w:rFonts w:ascii="Verdana" w:hAnsi="Verdana"/>
          <w:sz w:val="24"/>
          <w:szCs w:val="24"/>
        </w:rPr>
      </w:pPr>
    </w:p>
    <w:sectPr w:rsidR="00A668D5" w:rsidRPr="00A668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3E" w:rsidRDefault="00F2793E" w:rsidP="00A668D5">
      <w:pPr>
        <w:spacing w:after="0" w:line="240" w:lineRule="auto"/>
      </w:pPr>
      <w:r>
        <w:separator/>
      </w:r>
    </w:p>
  </w:endnote>
  <w:endnote w:type="continuationSeparator" w:id="0">
    <w:p w:rsidR="00F2793E" w:rsidRDefault="00F2793E" w:rsidP="00A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3E" w:rsidRDefault="00F2793E" w:rsidP="00A668D5">
      <w:pPr>
        <w:spacing w:after="0" w:line="240" w:lineRule="auto"/>
      </w:pPr>
      <w:r>
        <w:separator/>
      </w:r>
    </w:p>
  </w:footnote>
  <w:footnote w:type="continuationSeparator" w:id="0">
    <w:p w:rsidR="00F2793E" w:rsidRDefault="00F2793E" w:rsidP="00A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Default="00A668D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4E3B14B" wp14:editId="6E15599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376160" cy="1188720"/>
          <wp:effectExtent l="0" t="0" r="0" b="0"/>
          <wp:wrapTight wrapText="bothSides">
            <wp:wrapPolygon edited="0">
              <wp:start x="0" y="0"/>
              <wp:lineTo x="0" y="21115"/>
              <wp:lineTo x="21533" y="21115"/>
              <wp:lineTo x="21533" y="0"/>
              <wp:lineTo x="0" y="0"/>
            </wp:wrapPolygon>
          </wp:wrapTight>
          <wp:docPr id="2" name="Picture 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0"/>
    <w:multiLevelType w:val="hybridMultilevel"/>
    <w:tmpl w:val="95CC1EA2"/>
    <w:lvl w:ilvl="0" w:tplc="5D98E5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A"/>
    <w:rsid w:val="000040D2"/>
    <w:rsid w:val="0008026C"/>
    <w:rsid w:val="00216716"/>
    <w:rsid w:val="0033515F"/>
    <w:rsid w:val="00531812"/>
    <w:rsid w:val="006A00CD"/>
    <w:rsid w:val="007118B5"/>
    <w:rsid w:val="007131A5"/>
    <w:rsid w:val="007425DA"/>
    <w:rsid w:val="007F36B5"/>
    <w:rsid w:val="007F6F85"/>
    <w:rsid w:val="00847D51"/>
    <w:rsid w:val="008B6411"/>
    <w:rsid w:val="00954402"/>
    <w:rsid w:val="00A668D5"/>
    <w:rsid w:val="00AD562B"/>
    <w:rsid w:val="00BE4144"/>
    <w:rsid w:val="00CF1CD6"/>
    <w:rsid w:val="00DA4033"/>
    <w:rsid w:val="00E43FB4"/>
    <w:rsid w:val="00E853AF"/>
    <w:rsid w:val="00ED134F"/>
    <w:rsid w:val="00F2793E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25F-69D6-40B6-883E-8B21DC0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D5"/>
  </w:style>
  <w:style w:type="paragraph" w:styleId="Footer">
    <w:name w:val="footer"/>
    <w:basedOn w:val="Normal"/>
    <w:link w:val="Foot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5"/>
  </w:style>
  <w:style w:type="paragraph" w:styleId="ListParagraph">
    <w:name w:val="List Paragraph"/>
    <w:basedOn w:val="Normal"/>
    <w:uiPriority w:val="34"/>
    <w:qFormat/>
    <w:rsid w:val="0084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B242-BDA8-4580-B4ED-C0181D6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2</cp:revision>
  <dcterms:created xsi:type="dcterms:W3CDTF">2021-02-19T09:03:00Z</dcterms:created>
  <dcterms:modified xsi:type="dcterms:W3CDTF">2021-02-19T09:03:00Z</dcterms:modified>
</cp:coreProperties>
</file>